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5ECF" w14:textId="77777777" w:rsidR="000244B8" w:rsidRDefault="000244B8" w:rsidP="000244B8">
      <w:r>
        <w:t>Dnevni red Dvadesete (20.) sjednice Nastavničkog vijeća  JU OŠ “Mustafa Busuladžić” koja se održala u srijedu, 06. 05. 2026. godine, sa početkom u 13:10  h</w:t>
      </w:r>
    </w:p>
    <w:p w14:paraId="790B0782" w14:textId="77777777" w:rsidR="000244B8" w:rsidRDefault="000244B8" w:rsidP="000244B8"/>
    <w:p w14:paraId="372BFE0A" w14:textId="77777777" w:rsidR="000244B8" w:rsidRDefault="000244B8" w:rsidP="000244B8">
      <w:pPr>
        <w:jc w:val="center"/>
        <w:rPr>
          <w:rFonts w:ascii="MS Gothic" w:eastAsia="MS Gothic" w:hAnsi="MS Gothic" w:cs="MS Gothic"/>
        </w:rPr>
      </w:pPr>
      <w:r>
        <w:t>DNEVNI RED:</w:t>
      </w:r>
      <w:r>
        <w:rPr>
          <w:rFonts w:ascii="MS Gothic" w:eastAsia="MS Gothic" w:hAnsi="MS Gothic" w:cs="MS Gothic" w:hint="eastAsia"/>
        </w:rPr>
        <w:t> </w:t>
      </w:r>
    </w:p>
    <w:p w14:paraId="2DBD8A32" w14:textId="77777777" w:rsidR="000244B8" w:rsidRPr="00FE59E4" w:rsidRDefault="000244B8" w:rsidP="000244B8">
      <w:pPr>
        <w:pStyle w:val="ListParagraph"/>
        <w:numPr>
          <w:ilvl w:val="0"/>
          <w:numId w:val="1"/>
        </w:numPr>
      </w:pPr>
      <w:r>
        <w:t>Usvajanje zapisnika sa prethodne  sjednice Nastavni</w:t>
      </w:r>
      <w:r w:rsidRPr="00FE59E4">
        <w:rPr>
          <w:rFonts w:ascii="Calibri" w:hAnsi="Calibri" w:cs="Calibri"/>
        </w:rPr>
        <w:t>č</w:t>
      </w:r>
      <w:r>
        <w:t>kog vije</w:t>
      </w:r>
      <w:r w:rsidRPr="00FE59E4">
        <w:rPr>
          <w:rFonts w:ascii="Calibri" w:hAnsi="Calibri" w:cs="Calibri"/>
        </w:rPr>
        <w:t>ć</w:t>
      </w:r>
      <w:r>
        <w:t xml:space="preserve">a  </w:t>
      </w:r>
      <w:r w:rsidRPr="00FE59E4">
        <w:rPr>
          <w:rFonts w:ascii="MS Gothic" w:eastAsia="MS Gothic" w:hAnsi="MS Gothic" w:cs="MS Gothic" w:hint="eastAsia"/>
        </w:rPr>
        <w:t> </w:t>
      </w:r>
    </w:p>
    <w:p w14:paraId="5B6B5B5B" w14:textId="77777777" w:rsidR="000244B8" w:rsidRDefault="000244B8" w:rsidP="000244B8">
      <w:pPr>
        <w:pStyle w:val="ListParagraph"/>
        <w:numPr>
          <w:ilvl w:val="0"/>
          <w:numId w:val="1"/>
        </w:numPr>
      </w:pPr>
      <w:r>
        <w:t>Usvajanje Izvedbenog plana i programa za u</w:t>
      </w:r>
      <w:r w:rsidRPr="00FE59E4">
        <w:rPr>
          <w:rFonts w:ascii="Calibri" w:hAnsi="Calibri" w:cs="Calibri"/>
        </w:rPr>
        <w:t>č</w:t>
      </w:r>
      <w:r>
        <w:t>enike od 1. do 4 .- Festival dje</w:t>
      </w:r>
      <w:r w:rsidRPr="00FE59E4">
        <w:rPr>
          <w:rFonts w:ascii="Calibri" w:hAnsi="Calibri" w:cs="Calibri"/>
        </w:rPr>
        <w:t>č</w:t>
      </w:r>
      <w:r>
        <w:t xml:space="preserve">ije umjetnosti FEDU, </w:t>
      </w:r>
    </w:p>
    <w:p w14:paraId="409C9EEE" w14:textId="77777777" w:rsidR="000244B8" w:rsidRPr="00FE59E4" w:rsidRDefault="000244B8" w:rsidP="000244B8">
      <w:pPr>
        <w:pStyle w:val="ListParagraph"/>
        <w:numPr>
          <w:ilvl w:val="0"/>
          <w:numId w:val="1"/>
        </w:numPr>
      </w:pPr>
      <w:r>
        <w:t>U</w:t>
      </w:r>
      <w:r w:rsidRPr="00FE59E4">
        <w:rPr>
          <w:rFonts w:ascii="Calibri" w:hAnsi="Calibri" w:cs="Calibri"/>
        </w:rPr>
        <w:t>č</w:t>
      </w:r>
      <w:r>
        <w:t>e</w:t>
      </w:r>
      <w:r w:rsidRPr="00FE59E4">
        <w:rPr>
          <w:rFonts w:ascii="Calibri" w:hAnsi="Calibri" w:cs="Calibri"/>
        </w:rPr>
        <w:t>šć</w:t>
      </w:r>
      <w:r>
        <w:t>e u</w:t>
      </w:r>
      <w:r w:rsidRPr="00FE59E4">
        <w:rPr>
          <w:rFonts w:ascii="Calibri" w:hAnsi="Calibri" w:cs="Calibri"/>
        </w:rPr>
        <w:t>č</w:t>
      </w:r>
      <w:r>
        <w:t xml:space="preserve">enika u manifestaciji  </w:t>
      </w:r>
      <w:r w:rsidRPr="00FE59E4">
        <w:rPr>
          <w:rFonts w:ascii="Calibri" w:hAnsi="Calibri" w:cs="Calibri"/>
        </w:rPr>
        <w:t>„</w:t>
      </w:r>
      <w:r>
        <w:t>GOETHE GOES GREEN 2026</w:t>
      </w:r>
      <w:r w:rsidRPr="00FE59E4">
        <w:rPr>
          <w:rFonts w:ascii="Calibri" w:hAnsi="Calibri" w:cs="Calibri"/>
        </w:rPr>
        <w:t>“</w:t>
      </w:r>
      <w:r w:rsidRPr="00FE59E4">
        <w:rPr>
          <w:rFonts w:ascii="MS Gothic" w:eastAsia="MS Gothic" w:hAnsi="MS Gothic" w:cs="MS Gothic" w:hint="eastAsia"/>
        </w:rPr>
        <w:t> </w:t>
      </w:r>
    </w:p>
    <w:p w14:paraId="5389E760" w14:textId="77777777" w:rsidR="000244B8" w:rsidRPr="00FE59E4" w:rsidRDefault="000244B8" w:rsidP="000244B8">
      <w:pPr>
        <w:pStyle w:val="ListParagraph"/>
        <w:numPr>
          <w:ilvl w:val="0"/>
          <w:numId w:val="1"/>
        </w:numPr>
      </w:pPr>
      <w:r>
        <w:t>Usvajanje IPP za u</w:t>
      </w:r>
      <w:r w:rsidRPr="00FE59E4">
        <w:rPr>
          <w:rFonts w:ascii="Calibri" w:hAnsi="Calibri" w:cs="Calibri"/>
        </w:rPr>
        <w:t>č</w:t>
      </w:r>
      <w:r>
        <w:t>enicu V-2 razreda (u</w:t>
      </w:r>
      <w:r w:rsidRPr="00FE59E4">
        <w:rPr>
          <w:rFonts w:ascii="Calibri" w:hAnsi="Calibri" w:cs="Calibri"/>
        </w:rPr>
        <w:t>č</w:t>
      </w:r>
      <w:r>
        <w:t>enica L.O.)-BHS  jezik i knji</w:t>
      </w:r>
      <w:r w:rsidRPr="00FE59E4">
        <w:rPr>
          <w:rFonts w:ascii="Calibri" w:hAnsi="Calibri" w:cs="Calibri"/>
        </w:rPr>
        <w:t>ž</w:t>
      </w:r>
      <w:r>
        <w:t xml:space="preserve">evnost 4. </w:t>
      </w:r>
      <w:r w:rsidRPr="00FE59E4">
        <w:rPr>
          <w:rFonts w:ascii="Calibri" w:hAnsi="Calibri" w:cs="Calibri"/>
        </w:rPr>
        <w:t>č</w:t>
      </w:r>
      <w:r>
        <w:t xml:space="preserve">asa i Matematika 4. </w:t>
      </w:r>
      <w:r w:rsidRPr="00FE59E4">
        <w:rPr>
          <w:rFonts w:ascii="Calibri" w:hAnsi="Calibri" w:cs="Calibri"/>
        </w:rPr>
        <w:t>č</w:t>
      </w:r>
      <w:r>
        <w:t>asa</w:t>
      </w:r>
      <w:r w:rsidRPr="00FE59E4">
        <w:rPr>
          <w:rFonts w:ascii="MS Gothic" w:eastAsia="MS Gothic" w:hAnsi="MS Gothic" w:cs="MS Gothic" w:hint="eastAsia"/>
        </w:rPr>
        <w:t> </w:t>
      </w:r>
    </w:p>
    <w:p w14:paraId="6C7E42B0" w14:textId="77777777" w:rsidR="000244B8" w:rsidRPr="00FE59E4" w:rsidRDefault="000244B8" w:rsidP="000244B8">
      <w:pPr>
        <w:pStyle w:val="ListParagraph"/>
        <w:numPr>
          <w:ilvl w:val="0"/>
          <w:numId w:val="1"/>
        </w:numPr>
      </w:pPr>
      <w:r>
        <w:t>Usvajanje izmjena pisanih III razred Bosanski jezik i knji</w:t>
      </w:r>
      <w:r w:rsidRPr="00FE59E4">
        <w:rPr>
          <w:rFonts w:ascii="Calibri" w:hAnsi="Calibri" w:cs="Calibri"/>
        </w:rPr>
        <w:t>ž</w:t>
      </w:r>
      <w:r>
        <w:t>evnost- Selma D</w:t>
      </w:r>
      <w:r w:rsidRPr="00FE59E4">
        <w:rPr>
          <w:rFonts w:ascii="Calibri" w:hAnsi="Calibri" w:cs="Calibri"/>
        </w:rPr>
        <w:t>ž</w:t>
      </w:r>
      <w:r>
        <w:t xml:space="preserve">omba i </w:t>
      </w:r>
      <w:r w:rsidRPr="00FE59E4">
        <w:rPr>
          <w:rFonts w:ascii="Calibri" w:hAnsi="Calibri" w:cs="Calibri"/>
        </w:rPr>
        <w:t>Ć</w:t>
      </w:r>
      <w:r>
        <w:t>enanovi</w:t>
      </w:r>
      <w:r w:rsidRPr="00FE59E4">
        <w:rPr>
          <w:rFonts w:ascii="Calibri" w:hAnsi="Calibri" w:cs="Calibri"/>
        </w:rPr>
        <w:t>ć</w:t>
      </w:r>
      <w:r>
        <w:t xml:space="preserve"> Adisa, IX-1i IX-2 Fizika-Suada Alomerovi</w:t>
      </w:r>
      <w:r w:rsidRPr="00FE59E4">
        <w:rPr>
          <w:rFonts w:ascii="Calibri" w:hAnsi="Calibri" w:cs="Calibri"/>
        </w:rPr>
        <w:t>ć</w:t>
      </w:r>
      <w:r w:rsidRPr="00FE59E4">
        <w:rPr>
          <w:rFonts w:ascii="MS Gothic" w:eastAsia="MS Gothic" w:hAnsi="MS Gothic" w:cs="MS Gothic" w:hint="eastAsia"/>
        </w:rPr>
        <w:t> </w:t>
      </w:r>
    </w:p>
    <w:p w14:paraId="42D13A98" w14:textId="77777777" w:rsidR="000244B8" w:rsidRDefault="000244B8" w:rsidP="000244B8">
      <w:pPr>
        <w:pStyle w:val="ListParagraph"/>
        <w:numPr>
          <w:ilvl w:val="0"/>
          <w:numId w:val="1"/>
        </w:numPr>
      </w:pPr>
      <w:r>
        <w:t>Teku</w:t>
      </w:r>
      <w:r w:rsidRPr="00FE59E4">
        <w:rPr>
          <w:rFonts w:ascii="Calibri" w:hAnsi="Calibri" w:cs="Calibri"/>
        </w:rPr>
        <w:t>ć</w:t>
      </w:r>
      <w:r>
        <w:t xml:space="preserve">a pitanja: </w:t>
      </w:r>
      <w:r w:rsidRPr="00FE59E4">
        <w:rPr>
          <w:rFonts w:ascii="MS Gothic" w:eastAsia="MS Gothic" w:hAnsi="MS Gothic" w:cs="MS Gothic" w:hint="eastAsia"/>
        </w:rPr>
        <w:t> </w:t>
      </w:r>
      <w:r>
        <w:t>- De</w:t>
      </w:r>
      <w:r w:rsidRPr="00FE59E4">
        <w:rPr>
          <w:rFonts w:ascii="Calibri" w:hAnsi="Calibri" w:cs="Calibri"/>
        </w:rPr>
        <w:t>ž</w:t>
      </w:r>
      <w:r>
        <w:t>ura nastavnika i prijem roditelja</w:t>
      </w:r>
    </w:p>
    <w:p w14:paraId="6FC1BF58" w14:textId="77777777" w:rsidR="000244B8" w:rsidRDefault="000244B8" w:rsidP="000244B8">
      <w:pPr>
        <w:ind w:firstLine="709"/>
      </w:pPr>
      <w:r>
        <w:t>- Pisanje napomena za vrijeme izleta, ekskurzije, posjeta…</w:t>
      </w:r>
    </w:p>
    <w:p w14:paraId="76D682E9" w14:textId="77777777" w:rsidR="000244B8" w:rsidRDefault="000244B8" w:rsidP="000244B8">
      <w:pPr>
        <w:ind w:firstLine="709"/>
      </w:pPr>
      <w:r>
        <w:t>- Vannastavne aktivnosti / posebni programi iz kataloga</w:t>
      </w:r>
    </w:p>
    <w:p w14:paraId="60CB57C3" w14:textId="77777777" w:rsidR="00FB5060" w:rsidRDefault="00FB5060"/>
    <w:sectPr w:rsidR="00FB5060" w:rsidSect="000244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3643B"/>
    <w:multiLevelType w:val="hybridMultilevel"/>
    <w:tmpl w:val="9A5E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B8"/>
    <w:rsid w:val="000244B8"/>
    <w:rsid w:val="00047855"/>
    <w:rsid w:val="000924A6"/>
    <w:rsid w:val="00185070"/>
    <w:rsid w:val="001E1325"/>
    <w:rsid w:val="002E74DC"/>
    <w:rsid w:val="0045766A"/>
    <w:rsid w:val="004A4839"/>
    <w:rsid w:val="00683AE4"/>
    <w:rsid w:val="00867578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DA07"/>
  <w15:chartTrackingRefBased/>
  <w15:docId w15:val="{41688DF9-8856-4B30-B2C4-F392A81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B8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4B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4B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4B8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4B8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B8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4B8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4B8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4B8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4B8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02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4B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4B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2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4B8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02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4B8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02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2026-06-22T07:00:00Z</dcterms:created>
  <dcterms:modified xsi:type="dcterms:W3CDTF">2026-06-22T07:02:00Z</dcterms:modified>
</cp:coreProperties>
</file>