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147DFEAF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sa </w:t>
      </w:r>
      <w:r w:rsidR="001142EA">
        <w:rPr>
          <w:rFonts w:ascii="Times New Roman" w:hAnsi="Times New Roman"/>
          <w:b/>
          <w:sz w:val="24"/>
          <w:szCs w:val="24"/>
        </w:rPr>
        <w:t>Prve</w:t>
      </w:r>
      <w:r w:rsidRPr="00A66BB7">
        <w:rPr>
          <w:rFonts w:ascii="Times New Roman" w:hAnsi="Times New Roman"/>
          <w:b/>
          <w:sz w:val="24"/>
          <w:szCs w:val="24"/>
        </w:rPr>
        <w:t xml:space="preserve"> sjednice</w:t>
      </w:r>
      <w:r w:rsidRPr="00A66BB7">
        <w:rPr>
          <w:rFonts w:ascii="Times New Roman" w:hAnsi="Times New Roman"/>
          <w:sz w:val="24"/>
          <w:szCs w:val="24"/>
        </w:rPr>
        <w:t xml:space="preserve"> Nastavničkog vijeća JU OŠ “Mustafa Busuladžić” koja</w:t>
      </w:r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održ</w:t>
      </w:r>
      <w:r w:rsidR="0082011A">
        <w:rPr>
          <w:rFonts w:ascii="Times New Roman" w:hAnsi="Times New Roman"/>
          <w:sz w:val="24"/>
          <w:szCs w:val="24"/>
        </w:rPr>
        <w:t>ala</w:t>
      </w:r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1142EA">
        <w:rPr>
          <w:rFonts w:ascii="Times New Roman" w:hAnsi="Times New Roman"/>
          <w:sz w:val="24"/>
          <w:szCs w:val="24"/>
        </w:rPr>
        <w:t>četvrtak</w:t>
      </w:r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82011A">
        <w:rPr>
          <w:rFonts w:ascii="Times New Roman" w:hAnsi="Times New Roman"/>
          <w:b/>
          <w:sz w:val="24"/>
          <w:szCs w:val="24"/>
        </w:rPr>
        <w:t>27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="001142EA">
        <w:rPr>
          <w:rFonts w:ascii="Times New Roman" w:hAnsi="Times New Roman"/>
          <w:b/>
          <w:sz w:val="24"/>
          <w:szCs w:val="24"/>
        </w:rPr>
        <w:t>0</w:t>
      </w:r>
      <w:r w:rsidR="001E06E6">
        <w:rPr>
          <w:rFonts w:ascii="Times New Roman" w:hAnsi="Times New Roman"/>
          <w:b/>
          <w:sz w:val="24"/>
          <w:szCs w:val="24"/>
        </w:rPr>
        <w:t>8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DF7701">
        <w:rPr>
          <w:rFonts w:ascii="Times New Roman" w:hAnsi="Times New Roman"/>
          <w:b/>
          <w:sz w:val="24"/>
          <w:szCs w:val="24"/>
        </w:rPr>
        <w:t>4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godine, u prostorijama škole sa početkom u </w:t>
      </w:r>
      <w:r w:rsidR="001142EA" w:rsidRPr="000D4353">
        <w:rPr>
          <w:rFonts w:ascii="Times New Roman" w:hAnsi="Times New Roman"/>
          <w:b/>
          <w:bCs/>
          <w:sz w:val="24"/>
          <w:szCs w:val="24"/>
        </w:rPr>
        <w:t>9</w:t>
      </w:r>
      <w:r w:rsidR="000D4353">
        <w:rPr>
          <w:rFonts w:ascii="Times New Roman" w:hAnsi="Times New Roman"/>
          <w:b/>
          <w:bCs/>
          <w:sz w:val="24"/>
          <w:szCs w:val="24"/>
        </w:rPr>
        <w:t>:</w:t>
      </w:r>
      <w:r w:rsidR="001142EA" w:rsidRPr="000D4353">
        <w:rPr>
          <w:rFonts w:ascii="Times New Roman" w:hAnsi="Times New Roman"/>
          <w:b/>
          <w:bCs/>
          <w:sz w:val="24"/>
          <w:szCs w:val="24"/>
        </w:rPr>
        <w:t>0</w:t>
      </w:r>
      <w:r w:rsidRPr="000D4353">
        <w:rPr>
          <w:rFonts w:ascii="Times New Roman" w:hAnsi="Times New Roman"/>
          <w:b/>
          <w:bCs/>
          <w:sz w:val="24"/>
          <w:szCs w:val="24"/>
        </w:rPr>
        <w:t>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7379AAD" w:rsidR="0082011A" w:rsidRPr="0082011A" w:rsidRDefault="000E4260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170706CB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39C45A9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1D291972" w14:textId="00C45CA2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 Usvajanje zapisnika sa prethodne sjednice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Nastavničkog vijeća (izvjestilac Špica Suvada-zapisničar)</w:t>
      </w:r>
    </w:p>
    <w:p w14:paraId="26031F8F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CC1F4F8" w14:textId="53C74155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2. Kurikularna reforma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seminari,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primjena predmetnih kurikuluma – Institut za razvoj preduniverzitetskog obrazovanja KS – uputstva  za organizaciju školske 2024/2025. godine</w:t>
      </w:r>
    </w:p>
    <w:p w14:paraId="205DB492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7DF9DAB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3.Podjela zadataka na nastavnike</w:t>
      </w:r>
    </w:p>
    <w:p w14:paraId="68B07F36" w14:textId="7D5E15C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podjela predmeta i časova na nastavnike</w:t>
      </w:r>
    </w:p>
    <w:p w14:paraId="560D2F81" w14:textId="4E69952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imenovanje administratora online platforme Microsoft Offis 365- Jasmin Osmanović</w:t>
      </w:r>
    </w:p>
    <w:p w14:paraId="52E44F7D" w14:textId="438BCE36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imenovanje radne grupe koju čine pedagog, psiholog i predstavnici stručnih aktiva na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nivou škole (zadatak radne grupe je da zajedno s administratorom  realizuju  sve aktivnosti potrebne za uspješno odvijanje online nastave po potrebi)</w:t>
      </w:r>
    </w:p>
    <w:p w14:paraId="1BCA5045" w14:textId="6572CDAC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stručno pedagoška služba škole kreira sedmični  raspored termina u kojema im se učenici i roditelji mogu obratiti  porukom ili pozivom (audio ili video), a po potrebi  i doći u školu ako bude je online nastava</w:t>
      </w:r>
    </w:p>
    <w:p w14:paraId="3B762316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rad sekcija</w:t>
      </w:r>
    </w:p>
    <w:p w14:paraId="3E2CC96D" w14:textId="00493A72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pregled odjeljenja, broj učenika i razrednika i stranog jezika</w:t>
      </w:r>
    </w:p>
    <w:p w14:paraId="57382A8C" w14:textId="1453DDAA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sedmični pregled broja  časova  po razredima i predmetima</w:t>
      </w:r>
    </w:p>
    <w:p w14:paraId="20C50F6F" w14:textId="5A0E057F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globalni pregled  obaveza nastavnika u okviru radne  sedmice  za punu nastavnu normu za školsku 2024/25. godinu</w:t>
      </w:r>
    </w:p>
    <w:p w14:paraId="42EDCF3E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 raspored učionica, e dnevnik</w:t>
      </w:r>
    </w:p>
    <w:p w14:paraId="38346706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 ritam rada škole, prva i druga smjena</w:t>
      </w:r>
    </w:p>
    <w:p w14:paraId="4D61216D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imenovanje rukovodioca Stručnog aktiva</w:t>
      </w:r>
    </w:p>
    <w:p w14:paraId="224C410B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godišnji plan vannastavnih sati i slobodnih aktivnosti</w:t>
      </w:r>
    </w:p>
    <w:p w14:paraId="626812CB" w14:textId="5769237C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godišnji plan dodatne, dopunske nastave, terenske nastave</w:t>
      </w:r>
    </w:p>
    <w:p w14:paraId="4DA5E0BE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plan pismenih provjera</w:t>
      </w:r>
    </w:p>
    <w:p w14:paraId="6FABC18C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ogledni časovi</w:t>
      </w:r>
    </w:p>
    <w:p w14:paraId="2B2D009C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web stranica škole</w:t>
      </w:r>
    </w:p>
    <w:p w14:paraId="787D381C" w14:textId="090CCE4A" w:rsid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bibliotekar,  skladištenje  nastavnih materijala, formira  digitalnu bazu škole  e-lektire, obezbjeđuje  alternative za lektiru, sudjeluje u obilježavanju značajnih datuma.</w:t>
      </w:r>
    </w:p>
    <w:p w14:paraId="3D294C39" w14:textId="745DF288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</w:p>
    <w:p w14:paraId="76DE8966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4.Usvajanje rasporeda časova za školsku 2024/25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. godinu</w:t>
      </w:r>
    </w:p>
    <w:p w14:paraId="310EFD51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249F861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 Upoznavanje sa Zakonom i Pravilnicima: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Novi zakon o osnovnom obrazovanju, izmjena Pravilnika: pravilnik o izmjeni pravilnika s kriterijima za prijem radnika u radni odnos u osnovnim školama kao javnim ustanovama na području Kantona Sarajevo, Pravilnik  o neprihvatljivim oblicima ponašanja i zaštite učenika, Pravilnik o praćenju, vrednovanju i ocjenjivanju učenika osnovnih škola, Pravilnik o izmjenama i dopunama pravilnika o vođenju Pedagoške dokumentacije i evidencije u osnovnoj školi, Pravilnik o inkluzivnom obrazovanju, Pravilnik o izmjenama pravilnika o inkluzivnom obrazovanju. </w:t>
      </w:r>
    </w:p>
    <w:p w14:paraId="01942CE3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0A75067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ACA717C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lastRenderedPageBreak/>
        <w:t xml:space="preserve">6. Prijem prvašića-02.09.2024. </w:t>
      </w:r>
    </w:p>
    <w:p w14:paraId="4370907E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Sportska sala I-1, 1-2 u 10,00 sati</w:t>
      </w:r>
    </w:p>
    <w:p w14:paraId="506401B9" w14:textId="77777777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-svečani prijem,besplatni rusaci, udžbenici i ostala oprema, Amra Memić i Emina Abazović preuzimaju đake prvake</w:t>
      </w:r>
    </w:p>
    <w:p w14:paraId="433D5C8B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7A2E8C8" w14:textId="3A964DAB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 Donošenje odluke da u školskoj 2024/25.godini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: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Edina Bašić vodi ljetopis škole,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e-dnevnik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. održavanje tehnike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i emis Jasmin Osmanović,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w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eb stranicu škole i energetsku efikasnost-računi Juso Kadrić i zapisnike Nastavničkog vijeća Suvada Špica</w:t>
      </w:r>
    </w:p>
    <w:p w14:paraId="31D02C17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FC8FA94" w14:textId="2414175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 Komisija za izradu GPP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završiti do 15.09.2024.godine</w:t>
      </w:r>
    </w:p>
    <w:p w14:paraId="781A672B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C41C2E7" w14:textId="502394A3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9.Usvajanje Izvedbenog plana i programa terenske nastave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za Amela Begovića 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Lejlu Agović</w:t>
      </w:r>
    </w:p>
    <w:p w14:paraId="73C90A70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1DEE82B" w14:textId="3B7B1D10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10. Određivanje mentora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: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prof. historije Amini Šehović, prof. Lejla Vatreš OŠ ”Sokolje”.</w:t>
      </w:r>
    </w:p>
    <w:p w14:paraId="288A4594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F7D81B4" w14:textId="7D16D264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11. Određivanje mentora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: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pripravniku nastavniku matematike Ammaru Brkanu, prof. matematike i informatike Đenana Sarajlić.</w:t>
      </w:r>
    </w:p>
    <w:p w14:paraId="0C9A0FCF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CE5A630" w14:textId="5B9C0C8B" w:rsidR="0082011A" w:rsidRPr="00074CD2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074CD2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12. Tekuća pitanja</w:t>
      </w:r>
    </w:p>
    <w:p w14:paraId="11256A70" w14:textId="6AE77E14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P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ravilnik o kućnom redu, upoznati učenike i nastavnike</w:t>
      </w:r>
    </w:p>
    <w:p w14:paraId="63710CD9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radno vrijeme strogo poštovati</w:t>
      </w:r>
    </w:p>
    <w:p w14:paraId="0306C996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nastavni planovi i programi do 05.09.2024.</w:t>
      </w:r>
    </w:p>
    <w:p w14:paraId="3670306C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 pedagoška dokumentacija i evidencije</w:t>
      </w:r>
    </w:p>
    <w:p w14:paraId="08FE6A2B" w14:textId="77777777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izdati uvjerenja koja nisu podjeljena u junu podjeliti roditeljima</w:t>
      </w:r>
    </w:p>
    <w:p w14:paraId="233BB051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podjela udžbenika po odjeljenjima</w:t>
      </w:r>
    </w:p>
    <w:p w14:paraId="43E7CBD9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obaveze i odgovornost nastavnika</w:t>
      </w:r>
    </w:p>
    <w:p w14:paraId="2E84150E" w14:textId="77777777" w:rsidR="0082011A" w:rsidRPr="0082011A" w:rsidRDefault="0082011A" w:rsidP="008201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dežure nastavnika - pojačati sigurnost učenika</w:t>
      </w:r>
    </w:p>
    <w:p w14:paraId="0684C9F9" w14:textId="77777777" w:rsid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roditeljski sastanci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7A23A479" w14:textId="77777777" w:rsidR="0082011A" w:rsidRDefault="0082011A" w:rsidP="0082011A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1.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I razredi: utorak, 3.9.2024.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279FFE62" w14:textId="77777777" w:rsidR="0082011A" w:rsidRDefault="0082011A" w:rsidP="0082011A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2.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II-V razredi: srijeda, 4.9.2024.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735FFCAF" w14:textId="0B039E45" w:rsidR="0082011A" w:rsidRPr="0082011A" w:rsidRDefault="0082011A" w:rsidP="0082011A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3. </w:t>
      </w: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VI-IX razredi: četvrtak, 5.9.2024.</w:t>
      </w:r>
    </w:p>
    <w:p w14:paraId="446DAF00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vijeće učenika formirati</w:t>
      </w:r>
    </w:p>
    <w:p w14:paraId="3EDF5C5B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 vijeće roditelja-odabrati odgovorne roditelje</w:t>
      </w:r>
    </w:p>
    <w:p w14:paraId="19E6E23B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osiguranje učenika 5 KM</w:t>
      </w:r>
    </w:p>
    <w:p w14:paraId="4981BCBC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školska biblioteka 2 KM</w:t>
      </w:r>
    </w:p>
    <w:p w14:paraId="11326732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školske užine</w:t>
      </w:r>
    </w:p>
    <w:p w14:paraId="55AD960C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užine ispred IKRE</w:t>
      </w:r>
    </w:p>
    <w:p w14:paraId="7F621CA1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školske uniforme nabaviti prvim razredima i učenicima koji nemaju</w:t>
      </w:r>
    </w:p>
    <w:p w14:paraId="71F13742" w14:textId="77777777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 prevoz učenika dogovoriti sa CENTROTRANSOM</w:t>
      </w:r>
    </w:p>
    <w:p w14:paraId="0019CA64" w14:textId="4DE1D909" w:rsidR="0082011A" w:rsidRPr="0082011A" w:rsidRDefault="0082011A" w:rsidP="008201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sz w:val="24"/>
          <w:szCs w:val="24"/>
          <w:lang w:val="bs-Latn-BA"/>
        </w:rPr>
        <w:t>- rad školske biblioteke-čitaonica</w:t>
      </w:r>
    </w:p>
    <w:p w14:paraId="2F912A7D" w14:textId="77777777" w:rsid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sectPr w:rsidR="0082011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5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6"/>
  </w:num>
  <w:num w:numId="3" w16cid:durableId="783574129">
    <w:abstractNumId w:val="6"/>
  </w:num>
  <w:num w:numId="4" w16cid:durableId="383600312">
    <w:abstractNumId w:val="0"/>
  </w:num>
  <w:num w:numId="5" w16cid:durableId="1576234637">
    <w:abstractNumId w:val="2"/>
  </w:num>
  <w:num w:numId="6" w16cid:durableId="482939383">
    <w:abstractNumId w:val="1"/>
  </w:num>
  <w:num w:numId="7" w16cid:durableId="8414736">
    <w:abstractNumId w:val="3"/>
  </w:num>
  <w:num w:numId="8" w16cid:durableId="1437215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0E4260"/>
    <w:rsid w:val="001142EA"/>
    <w:rsid w:val="00127A22"/>
    <w:rsid w:val="001E06E6"/>
    <w:rsid w:val="00251AA0"/>
    <w:rsid w:val="0027159B"/>
    <w:rsid w:val="00283C35"/>
    <w:rsid w:val="00323D9B"/>
    <w:rsid w:val="003F51D8"/>
    <w:rsid w:val="00441EF3"/>
    <w:rsid w:val="00625EF7"/>
    <w:rsid w:val="007A6927"/>
    <w:rsid w:val="007A6A56"/>
    <w:rsid w:val="007C30B0"/>
    <w:rsid w:val="0082011A"/>
    <w:rsid w:val="00865EE1"/>
    <w:rsid w:val="00897C29"/>
    <w:rsid w:val="008B546E"/>
    <w:rsid w:val="00970F1C"/>
    <w:rsid w:val="00A470F8"/>
    <w:rsid w:val="00A51EB9"/>
    <w:rsid w:val="00A66BB7"/>
    <w:rsid w:val="00AB60C9"/>
    <w:rsid w:val="00BB4CA6"/>
    <w:rsid w:val="00BD4FE2"/>
    <w:rsid w:val="00BE2CD1"/>
    <w:rsid w:val="00BE7D35"/>
    <w:rsid w:val="00CA5066"/>
    <w:rsid w:val="00D36BBC"/>
    <w:rsid w:val="00D71B82"/>
    <w:rsid w:val="00DF7701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9</cp:revision>
  <dcterms:created xsi:type="dcterms:W3CDTF">2023-09-08T06:35:00Z</dcterms:created>
  <dcterms:modified xsi:type="dcterms:W3CDTF">2024-10-01T06:54:00Z</dcterms:modified>
</cp:coreProperties>
</file>