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XSpec="center" w:tblpY="-47"/>
        <w:tblW w:w="0" w:type="auto"/>
        <w:tblLook w:val="04A0" w:firstRow="1" w:lastRow="0" w:firstColumn="1" w:lastColumn="0" w:noHBand="0" w:noVBand="1"/>
      </w:tblPr>
      <w:tblGrid>
        <w:gridCol w:w="694"/>
        <w:gridCol w:w="1172"/>
        <w:gridCol w:w="1470"/>
        <w:gridCol w:w="901"/>
        <w:gridCol w:w="1211"/>
        <w:gridCol w:w="1216"/>
        <w:gridCol w:w="1539"/>
        <w:gridCol w:w="900"/>
        <w:gridCol w:w="1211"/>
      </w:tblGrid>
      <w:tr w:rsidR="006F2C0A" w:rsidTr="00AC1BAE">
        <w:tc>
          <w:tcPr>
            <w:tcW w:w="6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F2C0A" w:rsidRPr="00096B50" w:rsidRDefault="006F2C0A" w:rsidP="006A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A" w:rsidRPr="00096B50" w:rsidRDefault="006F2C0A" w:rsidP="006A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754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F2C0A" w:rsidRDefault="006F2C0A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Dopunska nastava</w:t>
            </w:r>
          </w:p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6F2C0A" w:rsidRDefault="006F2C0A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2C0A" w:rsidRDefault="006F2C0A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Sekcija</w:t>
            </w:r>
          </w:p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2C0A" w:rsidTr="00AC1BAE">
        <w:tc>
          <w:tcPr>
            <w:tcW w:w="6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2C0A" w:rsidRPr="00096B50" w:rsidRDefault="006F2C0A" w:rsidP="006A0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470" w:type="dxa"/>
            <w:tcBorders>
              <w:bottom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901" w:type="dxa"/>
            <w:tcBorders>
              <w:bottom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  <w:tc>
          <w:tcPr>
            <w:tcW w:w="1216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</w:p>
        </w:tc>
        <w:tc>
          <w:tcPr>
            <w:tcW w:w="1539" w:type="dxa"/>
            <w:tcBorders>
              <w:left w:val="single" w:sz="2" w:space="0" w:color="auto"/>
              <w:bottom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Nastavnik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Razred</w:t>
            </w:r>
          </w:p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6F2C0A" w:rsidRPr="00096B50" w:rsidRDefault="006F2C0A" w:rsidP="006A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B50">
              <w:rPr>
                <w:rFonts w:ascii="Times New Roman" w:hAnsi="Times New Roman" w:cs="Times New Roman"/>
                <w:sz w:val="20"/>
                <w:szCs w:val="20"/>
              </w:rPr>
              <w:t>Dan i vrijeme održavanja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  <w:tcBorders>
              <w:top w:val="single" w:sz="24" w:space="0" w:color="auto"/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70" w:type="dxa"/>
            <w:tcBorders>
              <w:top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Selma Džomba</w:t>
            </w:r>
          </w:p>
        </w:tc>
        <w:tc>
          <w:tcPr>
            <w:tcW w:w="901" w:type="dxa"/>
            <w:tcBorders>
              <w:top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V-1</w:t>
            </w:r>
          </w:p>
        </w:tc>
        <w:tc>
          <w:tcPr>
            <w:tcW w:w="1211" w:type="dxa"/>
            <w:tcBorders>
              <w:top w:val="single" w:sz="24" w:space="0" w:color="auto"/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Srijeda, 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16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Dramsko -recitatorska sekcija</w:t>
            </w:r>
          </w:p>
        </w:tc>
        <w:tc>
          <w:tcPr>
            <w:tcW w:w="1539" w:type="dxa"/>
            <w:tcBorders>
              <w:top w:val="single" w:sz="24" w:space="0" w:color="auto"/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Selma Džomba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V-1</w:t>
            </w:r>
          </w:p>
        </w:tc>
        <w:tc>
          <w:tcPr>
            <w:tcW w:w="1211" w:type="dxa"/>
            <w:tcBorders>
              <w:top w:val="single" w:sz="24" w:space="0" w:color="auto"/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Petak,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Adisa Ćenanović</w:t>
            </w: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V-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Mali kreativci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Adisa Ćenanović</w:t>
            </w:r>
          </w:p>
        </w:tc>
        <w:tc>
          <w:tcPr>
            <w:tcW w:w="90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V-2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Ponedjeljak, 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Emina Agović</w:t>
            </w: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IV-1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Utorak,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Ritmička sekcija 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Emina Agović</w:t>
            </w:r>
          </w:p>
        </w:tc>
        <w:tc>
          <w:tcPr>
            <w:tcW w:w="900" w:type="dxa"/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IV-1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Default="00753FE0" w:rsidP="00753FE0"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Amra Memić</w:t>
            </w: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IV-2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Utorak,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 xml:space="preserve"> -11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Crveni križ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Amra Memić</w:t>
            </w:r>
          </w:p>
        </w:tc>
        <w:tc>
          <w:tcPr>
            <w:tcW w:w="90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IV-2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Utorak,</w:t>
            </w:r>
          </w:p>
          <w:p w:rsidR="00753FE0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Bosanski jezik</w:t>
            </w: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Edina Bašić</w:t>
            </w: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III-1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Srijeda, 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 ekolozi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Edina Bašić</w:t>
            </w:r>
          </w:p>
        </w:tc>
        <w:tc>
          <w:tcPr>
            <w:tcW w:w="90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III-1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Bosanski jezik</w:t>
            </w: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Lejla Glavinić</w:t>
            </w: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Srijeda, 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Ritmička sekcija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Lejla Gluščević</w:t>
            </w:r>
          </w:p>
        </w:tc>
        <w:tc>
          <w:tcPr>
            <w:tcW w:w="90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III-2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BD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sekcija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Lejla Glavinić</w:t>
            </w:r>
          </w:p>
        </w:tc>
        <w:tc>
          <w:tcPr>
            <w:tcW w:w="900" w:type="dxa"/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Default="00753FE0" w:rsidP="00753FE0"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Dramsko -recitatorska sekcija</w:t>
            </w: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Indira Agović</w:t>
            </w:r>
          </w:p>
        </w:tc>
        <w:tc>
          <w:tcPr>
            <w:tcW w:w="90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II-2</w:t>
            </w: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Četvrtak,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C8154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C815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right w:val="single" w:sz="24" w:space="0" w:color="auto"/>
            </w:tcBorders>
          </w:tcPr>
          <w:p w:rsidR="00753FE0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2" w:type="dxa"/>
            <w:tcBorders>
              <w:lef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24" w:space="0" w:color="auto"/>
              <w:righ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right w:val="single" w:sz="24" w:space="0" w:color="auto"/>
            </w:tcBorders>
          </w:tcPr>
          <w:p w:rsidR="00753FE0" w:rsidRPr="00C81541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FE0" w:rsidTr="00AC1BAE">
        <w:trPr>
          <w:trHeight w:val="737"/>
        </w:trPr>
        <w:tc>
          <w:tcPr>
            <w:tcW w:w="6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53FE0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FE0" w:rsidRPr="006A0BD3" w:rsidRDefault="00753FE0" w:rsidP="00753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2" w:type="dxa"/>
            <w:tcBorders>
              <w:left w:val="single" w:sz="24" w:space="0" w:color="auto"/>
              <w:bottom w:val="single" w:sz="24" w:space="0" w:color="auto"/>
            </w:tcBorders>
          </w:tcPr>
          <w:p w:rsidR="00753FE0" w:rsidRDefault="00753FE0" w:rsidP="00753FE0"/>
        </w:tc>
        <w:tc>
          <w:tcPr>
            <w:tcW w:w="1470" w:type="dxa"/>
            <w:tcBorders>
              <w:bottom w:val="single" w:sz="24" w:space="0" w:color="auto"/>
            </w:tcBorders>
          </w:tcPr>
          <w:p w:rsidR="00753FE0" w:rsidRDefault="00753FE0" w:rsidP="00753FE0"/>
        </w:tc>
        <w:tc>
          <w:tcPr>
            <w:tcW w:w="901" w:type="dxa"/>
            <w:tcBorders>
              <w:bottom w:val="single" w:sz="24" w:space="0" w:color="auto"/>
            </w:tcBorders>
          </w:tcPr>
          <w:p w:rsidR="00753FE0" w:rsidRDefault="00753FE0" w:rsidP="00753FE0"/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753FE0" w:rsidRDefault="00753FE0" w:rsidP="00753FE0"/>
        </w:tc>
        <w:tc>
          <w:tcPr>
            <w:tcW w:w="1216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2" w:space="0" w:color="auto"/>
              <w:bottom w:val="single" w:sz="24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53FE0" w:rsidRPr="00B83157" w:rsidRDefault="00753FE0" w:rsidP="00753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bottom w:val="single" w:sz="24" w:space="0" w:color="auto"/>
              <w:right w:val="single" w:sz="24" w:space="0" w:color="auto"/>
            </w:tcBorders>
          </w:tcPr>
          <w:p w:rsidR="00753FE0" w:rsidRDefault="00753FE0" w:rsidP="00753FE0"/>
        </w:tc>
      </w:tr>
    </w:tbl>
    <w:p w:rsidR="00096B50" w:rsidRDefault="00096B50"/>
    <w:p w:rsidR="008A7B70" w:rsidRDefault="008A7B70" w:rsidP="006A0BD3"/>
    <w:sectPr w:rsidR="008A7B70" w:rsidSect="006A0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50"/>
    <w:rsid w:val="000301F4"/>
    <w:rsid w:val="00096B50"/>
    <w:rsid w:val="000D16DA"/>
    <w:rsid w:val="000F42E1"/>
    <w:rsid w:val="005C340C"/>
    <w:rsid w:val="005E30A0"/>
    <w:rsid w:val="006A0BD3"/>
    <w:rsid w:val="006C4E6D"/>
    <w:rsid w:val="006F2C0A"/>
    <w:rsid w:val="00753FE0"/>
    <w:rsid w:val="007D2730"/>
    <w:rsid w:val="008A7B70"/>
    <w:rsid w:val="00911C2E"/>
    <w:rsid w:val="00AC1BAE"/>
    <w:rsid w:val="00B36740"/>
    <w:rsid w:val="00B83157"/>
    <w:rsid w:val="00C81541"/>
    <w:rsid w:val="00DC3F43"/>
    <w:rsid w:val="00F23787"/>
    <w:rsid w:val="00F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636F"/>
  <w15:chartTrackingRefBased/>
  <w15:docId w15:val="{F39A57CA-7969-4A92-8EFD-8237754C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6E3B6-4E0B-4238-AB9C-8FCF569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18</cp:revision>
  <dcterms:created xsi:type="dcterms:W3CDTF">2023-03-14T19:50:00Z</dcterms:created>
  <dcterms:modified xsi:type="dcterms:W3CDTF">2023-04-07T09:46:00Z</dcterms:modified>
</cp:coreProperties>
</file>